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45" w:rsidRPr="008C0368" w:rsidRDefault="00A806E2" w:rsidP="008C0368">
      <w:pPr>
        <w:spacing w:after="0" w:line="240" w:lineRule="auto"/>
        <w:jc w:val="center"/>
        <w:rPr>
          <w:rFonts w:ascii="Arial Narrow" w:hAnsi="Arial Narrow" w:cs="Arial"/>
          <w:b/>
          <w:color w:val="002060"/>
          <w:sz w:val="24"/>
          <w:szCs w:val="24"/>
        </w:rPr>
      </w:pPr>
      <w:r>
        <w:rPr>
          <w:rFonts w:ascii="Arial Narrow" w:hAnsi="Arial Narrow" w:cs="Arial"/>
          <w:b/>
          <w:color w:val="002060"/>
          <w:sz w:val="24"/>
          <w:szCs w:val="24"/>
          <w:lang w:val="en-US"/>
        </w:rPr>
        <w:t>IV</w:t>
      </w:r>
      <w:r w:rsidRPr="00F436C0">
        <w:rPr>
          <w:rFonts w:ascii="Arial Narrow" w:hAnsi="Arial Narrow" w:cs="Arial"/>
          <w:b/>
          <w:color w:val="002060"/>
          <w:sz w:val="24"/>
          <w:szCs w:val="24"/>
        </w:rPr>
        <w:t xml:space="preserve"> </w:t>
      </w:r>
      <w:r w:rsidR="00E10545" w:rsidRPr="008C0368">
        <w:rPr>
          <w:rFonts w:ascii="Arial Narrow" w:hAnsi="Arial Narrow" w:cs="Arial"/>
          <w:b/>
          <w:color w:val="002060"/>
          <w:sz w:val="24"/>
          <w:szCs w:val="24"/>
        </w:rPr>
        <w:t xml:space="preserve">МЕЖДУНАРОДНЫЙ ВЕТЕРИНАРНЫЙ КОНГРЕСС </w:t>
      </w:r>
    </w:p>
    <w:p w:rsidR="008C0368" w:rsidRPr="009C5C7B" w:rsidRDefault="00E10545" w:rsidP="009C5C7B">
      <w:pPr>
        <w:spacing w:after="0" w:line="240" w:lineRule="auto"/>
        <w:jc w:val="center"/>
        <w:rPr>
          <w:rFonts w:ascii="Arial Narrow" w:hAnsi="Arial Narrow" w:cs="Arial"/>
          <w:b/>
          <w:color w:val="002060"/>
          <w:sz w:val="20"/>
          <w:szCs w:val="20"/>
        </w:rPr>
      </w:pPr>
      <w:r w:rsidRPr="008C0368">
        <w:rPr>
          <w:rFonts w:ascii="Arial Narrow" w:hAnsi="Arial Narrow" w:cs="Arial"/>
          <w:b/>
          <w:color w:val="002060"/>
          <w:sz w:val="20"/>
          <w:szCs w:val="20"/>
        </w:rPr>
        <w:t>9-11 апреля 2014 г., г. Казань, ГТРК «КОРСТОН – КАЗАНЬ»</w:t>
      </w:r>
    </w:p>
    <w:p w:rsidR="00CC2F5A" w:rsidRPr="00EB473F" w:rsidRDefault="007C5271" w:rsidP="008C0368">
      <w:pPr>
        <w:spacing w:after="0" w:line="240" w:lineRule="auto"/>
        <w:jc w:val="center"/>
        <w:rPr>
          <w:rFonts w:ascii="Arial Narrow" w:hAnsi="Arial Narrow" w:cs="Arial"/>
          <w:b/>
          <w:color w:val="002060"/>
        </w:rPr>
      </w:pPr>
      <w:r w:rsidRPr="00EB473F">
        <w:rPr>
          <w:rFonts w:ascii="Arial Narrow" w:hAnsi="Arial Narrow" w:cs="Arial"/>
          <w:b/>
          <w:color w:val="002060"/>
        </w:rPr>
        <w:t xml:space="preserve">Заявка на участие </w:t>
      </w:r>
    </w:p>
    <w:p w:rsidR="00A93CEF" w:rsidRPr="00CC2F5A" w:rsidRDefault="00A93CEF" w:rsidP="00D76F69">
      <w:pPr>
        <w:spacing w:line="240" w:lineRule="auto"/>
        <w:ind w:hanging="709"/>
        <w:rPr>
          <w:rFonts w:ascii="Arial Narrow" w:hAnsi="Arial Narrow" w:cs="Arial"/>
          <w:b/>
          <w:sz w:val="24"/>
          <w:szCs w:val="24"/>
        </w:rPr>
      </w:pPr>
      <w:r w:rsidRPr="00CC2F5A">
        <w:rPr>
          <w:rFonts w:ascii="Arial Narrow" w:hAnsi="Arial Narrow" w:cs="Arial"/>
          <w:sz w:val="20"/>
          <w:szCs w:val="20"/>
        </w:rPr>
        <w:t>Дата оформления заявки____________________________</w:t>
      </w:r>
    </w:p>
    <w:tbl>
      <w:tblPr>
        <w:tblStyle w:val="a6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1418"/>
        <w:gridCol w:w="2835"/>
        <w:gridCol w:w="2835"/>
      </w:tblGrid>
      <w:tr w:rsidR="00A93CEF" w:rsidRPr="003871E4" w:rsidTr="00F73221">
        <w:tc>
          <w:tcPr>
            <w:tcW w:w="3119" w:type="dxa"/>
          </w:tcPr>
          <w:p w:rsidR="00A93CEF" w:rsidRPr="008C0368" w:rsidRDefault="00A93CEF" w:rsidP="00A93C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0368">
              <w:rPr>
                <w:rFonts w:ascii="Arial Narrow" w:hAnsi="Arial Narrow" w:cs="Arial"/>
                <w:sz w:val="20"/>
                <w:szCs w:val="20"/>
              </w:rPr>
              <w:t xml:space="preserve">Организация </w:t>
            </w:r>
            <w:r w:rsidRPr="008C0368">
              <w:rPr>
                <w:rFonts w:ascii="Arial Narrow" w:hAnsi="Arial Narrow" w:cs="Arial"/>
                <w:sz w:val="16"/>
                <w:szCs w:val="16"/>
              </w:rPr>
              <w:t xml:space="preserve">(полное </w:t>
            </w:r>
            <w:r w:rsidR="0044432F" w:rsidRPr="008C0368">
              <w:rPr>
                <w:rFonts w:ascii="Arial Narrow" w:hAnsi="Arial Narrow" w:cs="Arial"/>
                <w:sz w:val="16"/>
                <w:szCs w:val="16"/>
              </w:rPr>
              <w:t>наименование</w:t>
            </w:r>
            <w:r w:rsidRPr="008C0368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088" w:type="dxa"/>
            <w:gridSpan w:val="3"/>
          </w:tcPr>
          <w:p w:rsidR="00A93CEF" w:rsidRPr="0044432F" w:rsidRDefault="00A93CEF" w:rsidP="00A93CE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93CEF" w:rsidRPr="003871E4" w:rsidTr="00F73221">
        <w:tc>
          <w:tcPr>
            <w:tcW w:w="3119" w:type="dxa"/>
          </w:tcPr>
          <w:p w:rsidR="00A93CEF" w:rsidRPr="008C0368" w:rsidRDefault="00A93CEF" w:rsidP="00A93C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0368">
              <w:rPr>
                <w:rFonts w:ascii="Arial Narrow" w:hAnsi="Arial Narrow" w:cs="Arial"/>
                <w:sz w:val="20"/>
                <w:szCs w:val="20"/>
              </w:rPr>
              <w:t xml:space="preserve">Организация </w:t>
            </w:r>
            <w:r w:rsidRPr="008C0368">
              <w:rPr>
                <w:rFonts w:ascii="Arial Narrow" w:hAnsi="Arial Narrow" w:cs="Arial"/>
                <w:sz w:val="16"/>
                <w:szCs w:val="16"/>
              </w:rPr>
              <w:t xml:space="preserve">(краткое  </w:t>
            </w:r>
            <w:r w:rsidR="0044432F" w:rsidRPr="008C0368">
              <w:rPr>
                <w:rFonts w:ascii="Arial Narrow" w:hAnsi="Arial Narrow" w:cs="Arial"/>
                <w:sz w:val="16"/>
                <w:szCs w:val="16"/>
              </w:rPr>
              <w:t>наименование</w:t>
            </w:r>
            <w:r w:rsidRPr="008C0368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088" w:type="dxa"/>
            <w:gridSpan w:val="3"/>
          </w:tcPr>
          <w:p w:rsidR="00A93CEF" w:rsidRPr="0044432F" w:rsidRDefault="00A93CEF" w:rsidP="00A93CE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93CEF" w:rsidRPr="003871E4" w:rsidTr="00F73221">
        <w:tc>
          <w:tcPr>
            <w:tcW w:w="3119" w:type="dxa"/>
          </w:tcPr>
          <w:p w:rsidR="00A93CEF" w:rsidRPr="008C0368" w:rsidRDefault="00A93CEF" w:rsidP="00A93C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0368">
              <w:rPr>
                <w:rFonts w:ascii="Arial Narrow" w:hAnsi="Arial Narrow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7088" w:type="dxa"/>
            <w:gridSpan w:val="3"/>
          </w:tcPr>
          <w:p w:rsidR="00A93CEF" w:rsidRPr="0044432F" w:rsidRDefault="00A93CEF" w:rsidP="00A93CE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93CEF" w:rsidRPr="003871E4" w:rsidTr="00F73221">
        <w:tc>
          <w:tcPr>
            <w:tcW w:w="3119" w:type="dxa"/>
          </w:tcPr>
          <w:p w:rsidR="00A93CEF" w:rsidRPr="008C0368" w:rsidRDefault="00A93CEF" w:rsidP="00A93C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0368">
              <w:rPr>
                <w:rFonts w:ascii="Arial Narrow" w:hAnsi="Arial Narrow" w:cs="Arial"/>
                <w:sz w:val="20"/>
                <w:szCs w:val="20"/>
              </w:rPr>
              <w:t>Почтовый адрес</w:t>
            </w:r>
          </w:p>
        </w:tc>
        <w:tc>
          <w:tcPr>
            <w:tcW w:w="7088" w:type="dxa"/>
            <w:gridSpan w:val="3"/>
          </w:tcPr>
          <w:p w:rsidR="00A93CEF" w:rsidRPr="0044432F" w:rsidRDefault="00A93CEF" w:rsidP="00A93CE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93CEF" w:rsidRPr="003871E4" w:rsidTr="00F73221">
        <w:tc>
          <w:tcPr>
            <w:tcW w:w="3119" w:type="dxa"/>
          </w:tcPr>
          <w:p w:rsidR="00A93CEF" w:rsidRPr="008C0368" w:rsidRDefault="00A93CEF" w:rsidP="00A93C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0368">
              <w:rPr>
                <w:rFonts w:ascii="Arial Narrow" w:hAnsi="Arial Narrow" w:cs="Arial"/>
                <w:sz w:val="20"/>
                <w:szCs w:val="20"/>
              </w:rPr>
              <w:t>ИНН/КПП</w:t>
            </w:r>
          </w:p>
        </w:tc>
        <w:tc>
          <w:tcPr>
            <w:tcW w:w="7088" w:type="dxa"/>
            <w:gridSpan w:val="3"/>
          </w:tcPr>
          <w:p w:rsidR="00A93CEF" w:rsidRPr="0044432F" w:rsidRDefault="00A93CEF" w:rsidP="00A93CE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93CEF" w:rsidRPr="003871E4" w:rsidTr="00F73221">
        <w:tc>
          <w:tcPr>
            <w:tcW w:w="3119" w:type="dxa"/>
          </w:tcPr>
          <w:p w:rsidR="00A93CEF" w:rsidRPr="008C0368" w:rsidRDefault="00A93CEF" w:rsidP="00A93C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0368">
              <w:rPr>
                <w:rFonts w:ascii="Arial Narrow" w:hAnsi="Arial Narrow" w:cs="Arial"/>
                <w:sz w:val="20"/>
                <w:szCs w:val="20"/>
              </w:rPr>
              <w:t>Наименование банка</w:t>
            </w:r>
            <w:r w:rsidR="00F73221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F73221" w:rsidRPr="008C0368">
              <w:rPr>
                <w:rFonts w:ascii="Arial Narrow" w:hAnsi="Arial Narrow" w:cs="Arial"/>
                <w:sz w:val="20"/>
                <w:szCs w:val="20"/>
              </w:rPr>
              <w:t>БИК</w:t>
            </w:r>
          </w:p>
        </w:tc>
        <w:tc>
          <w:tcPr>
            <w:tcW w:w="7088" w:type="dxa"/>
            <w:gridSpan w:val="3"/>
          </w:tcPr>
          <w:p w:rsidR="00A93CEF" w:rsidRPr="0044432F" w:rsidRDefault="00A93CEF" w:rsidP="00A93CE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93CEF" w:rsidRPr="003871E4" w:rsidTr="00F73221">
        <w:tc>
          <w:tcPr>
            <w:tcW w:w="3119" w:type="dxa"/>
          </w:tcPr>
          <w:p w:rsidR="00A93CEF" w:rsidRPr="008C0368" w:rsidRDefault="00A93CEF" w:rsidP="00A93CE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8C0368">
              <w:rPr>
                <w:rFonts w:ascii="Arial Narrow" w:hAnsi="Arial Narrow" w:cs="Arial"/>
                <w:sz w:val="20"/>
                <w:szCs w:val="20"/>
              </w:rPr>
              <w:t>р</w:t>
            </w:r>
            <w:proofErr w:type="gramEnd"/>
            <w:r w:rsidRPr="008C0368">
              <w:rPr>
                <w:rFonts w:ascii="Arial Narrow" w:hAnsi="Arial Narrow" w:cs="Arial"/>
                <w:sz w:val="20"/>
                <w:szCs w:val="20"/>
              </w:rPr>
              <w:t>/с</w:t>
            </w:r>
          </w:p>
        </w:tc>
        <w:tc>
          <w:tcPr>
            <w:tcW w:w="7088" w:type="dxa"/>
            <w:gridSpan w:val="3"/>
          </w:tcPr>
          <w:p w:rsidR="00A93CEF" w:rsidRPr="0044432F" w:rsidRDefault="00A93CEF" w:rsidP="00A93CE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93CEF" w:rsidRPr="003871E4" w:rsidTr="00F73221">
        <w:tc>
          <w:tcPr>
            <w:tcW w:w="3119" w:type="dxa"/>
          </w:tcPr>
          <w:p w:rsidR="00A93CEF" w:rsidRPr="008C0368" w:rsidRDefault="00A93CEF" w:rsidP="00A93C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0368">
              <w:rPr>
                <w:rFonts w:ascii="Arial Narrow" w:hAnsi="Arial Narrow" w:cs="Arial"/>
                <w:sz w:val="20"/>
                <w:szCs w:val="20"/>
              </w:rPr>
              <w:t>к/с</w:t>
            </w:r>
          </w:p>
        </w:tc>
        <w:tc>
          <w:tcPr>
            <w:tcW w:w="7088" w:type="dxa"/>
            <w:gridSpan w:val="3"/>
          </w:tcPr>
          <w:p w:rsidR="00A93CEF" w:rsidRPr="0044432F" w:rsidRDefault="00A93CEF" w:rsidP="00A93CE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93CEF" w:rsidRPr="003871E4" w:rsidTr="00F73221">
        <w:tc>
          <w:tcPr>
            <w:tcW w:w="3119" w:type="dxa"/>
          </w:tcPr>
          <w:p w:rsidR="00A93CEF" w:rsidRPr="008C0368" w:rsidRDefault="00A93CEF" w:rsidP="00A93C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0368">
              <w:rPr>
                <w:rFonts w:ascii="Arial Narrow" w:hAnsi="Arial Narrow" w:cs="Arial"/>
                <w:sz w:val="20"/>
                <w:szCs w:val="20"/>
              </w:rPr>
              <w:t>ОГРН</w:t>
            </w:r>
            <w:r w:rsidR="00D76F69" w:rsidRPr="008C0368">
              <w:rPr>
                <w:rFonts w:ascii="Arial Narrow" w:hAnsi="Arial Narrow" w:cs="Arial"/>
                <w:sz w:val="20"/>
                <w:szCs w:val="20"/>
              </w:rPr>
              <w:t xml:space="preserve">  ОКВЭД  ОКПО</w:t>
            </w:r>
          </w:p>
        </w:tc>
        <w:tc>
          <w:tcPr>
            <w:tcW w:w="7088" w:type="dxa"/>
            <w:gridSpan w:val="3"/>
          </w:tcPr>
          <w:p w:rsidR="00A93CEF" w:rsidRPr="0044432F" w:rsidRDefault="00A93CEF" w:rsidP="00A93CE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93CEF" w:rsidRPr="003871E4" w:rsidTr="00F73221">
        <w:tc>
          <w:tcPr>
            <w:tcW w:w="3119" w:type="dxa"/>
          </w:tcPr>
          <w:p w:rsidR="00A93CEF" w:rsidRPr="008C0368" w:rsidRDefault="00A93CEF" w:rsidP="00A93C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0368">
              <w:rPr>
                <w:rFonts w:ascii="Arial Narrow" w:hAnsi="Arial Narrow" w:cs="Arial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7088" w:type="dxa"/>
            <w:gridSpan w:val="3"/>
          </w:tcPr>
          <w:p w:rsidR="00A93CEF" w:rsidRPr="0044432F" w:rsidRDefault="00A93CEF" w:rsidP="00A93CE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93CEF" w:rsidRPr="003871E4" w:rsidTr="00F73221">
        <w:tc>
          <w:tcPr>
            <w:tcW w:w="3119" w:type="dxa"/>
          </w:tcPr>
          <w:p w:rsidR="00A93CEF" w:rsidRPr="008C0368" w:rsidRDefault="00A93CEF" w:rsidP="00A93C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0368">
              <w:rPr>
                <w:rFonts w:ascii="Arial Narrow" w:hAnsi="Arial Narrow" w:cs="Arial"/>
                <w:sz w:val="20"/>
                <w:szCs w:val="20"/>
              </w:rPr>
              <w:t xml:space="preserve">Должность руководителя </w:t>
            </w:r>
          </w:p>
        </w:tc>
        <w:tc>
          <w:tcPr>
            <w:tcW w:w="7088" w:type="dxa"/>
            <w:gridSpan w:val="3"/>
          </w:tcPr>
          <w:p w:rsidR="00A93CEF" w:rsidRPr="0044432F" w:rsidRDefault="00A93CEF" w:rsidP="00A93CE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93CEF" w:rsidRPr="003871E4" w:rsidTr="00F73221">
        <w:tc>
          <w:tcPr>
            <w:tcW w:w="3119" w:type="dxa"/>
          </w:tcPr>
          <w:p w:rsidR="00A93CEF" w:rsidRPr="008C0368" w:rsidRDefault="00A93CEF" w:rsidP="00A93C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0368">
              <w:rPr>
                <w:rFonts w:ascii="Arial Narrow" w:hAnsi="Arial Narrow" w:cs="Arial"/>
                <w:sz w:val="20"/>
                <w:szCs w:val="20"/>
              </w:rPr>
              <w:t>На основании</w:t>
            </w:r>
          </w:p>
        </w:tc>
        <w:tc>
          <w:tcPr>
            <w:tcW w:w="7088" w:type="dxa"/>
            <w:gridSpan w:val="3"/>
          </w:tcPr>
          <w:p w:rsidR="00A93CEF" w:rsidRPr="0044432F" w:rsidRDefault="00A93CEF" w:rsidP="00A93CE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93CEF" w:rsidRPr="003871E4" w:rsidTr="00F73221">
        <w:tc>
          <w:tcPr>
            <w:tcW w:w="3119" w:type="dxa"/>
          </w:tcPr>
          <w:p w:rsidR="00A93CEF" w:rsidRPr="008C0368" w:rsidRDefault="00A93CEF" w:rsidP="00387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0368">
              <w:rPr>
                <w:rFonts w:ascii="Arial Narrow" w:hAnsi="Arial Narrow" w:cs="Arial"/>
                <w:sz w:val="20"/>
                <w:szCs w:val="20"/>
              </w:rPr>
              <w:t xml:space="preserve">Тел./факс: </w:t>
            </w:r>
            <w:r w:rsidRPr="008C0368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3871E4" w:rsidRPr="008C0368">
              <w:rPr>
                <w:rFonts w:ascii="Arial Narrow" w:hAnsi="Arial Narrow" w:cs="Arial"/>
                <w:sz w:val="16"/>
                <w:szCs w:val="16"/>
              </w:rPr>
              <w:t>с указанием кода города</w:t>
            </w:r>
            <w:r w:rsidRPr="008C0368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7088" w:type="dxa"/>
            <w:gridSpan w:val="3"/>
          </w:tcPr>
          <w:p w:rsidR="00A93CEF" w:rsidRPr="0044432F" w:rsidRDefault="00A93CEF" w:rsidP="00A93CE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93CEF" w:rsidRPr="003871E4" w:rsidTr="00F73221">
        <w:tc>
          <w:tcPr>
            <w:tcW w:w="3119" w:type="dxa"/>
          </w:tcPr>
          <w:p w:rsidR="00A93CEF" w:rsidRPr="008C0368" w:rsidRDefault="00A93CEF" w:rsidP="00A93C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C0368">
              <w:rPr>
                <w:rFonts w:ascii="Arial Narrow" w:hAnsi="Arial Narrow" w:cs="Arial"/>
                <w:sz w:val="20"/>
                <w:szCs w:val="20"/>
              </w:rPr>
              <w:t>Контактное лицо</w:t>
            </w:r>
            <w:r w:rsidR="0044432F" w:rsidRPr="008C0368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4432F" w:rsidRPr="008C0368">
              <w:rPr>
                <w:rFonts w:ascii="Arial Narrow" w:hAnsi="Arial Narrow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088" w:type="dxa"/>
            <w:gridSpan w:val="3"/>
          </w:tcPr>
          <w:p w:rsidR="00A93CEF" w:rsidRPr="0044432F" w:rsidRDefault="00A93CEF" w:rsidP="00A93CE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6F69" w:rsidRPr="003871E4" w:rsidTr="00F73221">
        <w:tc>
          <w:tcPr>
            <w:tcW w:w="4537" w:type="dxa"/>
            <w:gridSpan w:val="2"/>
          </w:tcPr>
          <w:p w:rsidR="00D76F69" w:rsidRPr="0044432F" w:rsidRDefault="00D76F69" w:rsidP="00DF52E1">
            <w:pPr>
              <w:rPr>
                <w:rFonts w:ascii="Arial Narrow" w:hAnsi="Arial Narrow" w:cs="Arial"/>
                <w:sz w:val="18"/>
                <w:szCs w:val="18"/>
              </w:rPr>
            </w:pPr>
            <w:r w:rsidRPr="0044432F">
              <w:rPr>
                <w:rFonts w:ascii="Arial Narrow" w:hAnsi="Arial Narrow" w:cs="Arial"/>
                <w:sz w:val="18"/>
                <w:szCs w:val="18"/>
              </w:rPr>
              <w:t xml:space="preserve">ФИО </w:t>
            </w:r>
            <w:r w:rsidR="00DF52E1">
              <w:rPr>
                <w:rFonts w:ascii="Arial Narrow" w:hAnsi="Arial Narrow" w:cs="Arial"/>
                <w:sz w:val="18"/>
                <w:szCs w:val="18"/>
              </w:rPr>
              <w:t>представителя У</w:t>
            </w:r>
            <w:r w:rsidRPr="0044432F">
              <w:rPr>
                <w:rFonts w:ascii="Arial Narrow" w:hAnsi="Arial Narrow" w:cs="Arial"/>
                <w:sz w:val="18"/>
                <w:szCs w:val="18"/>
              </w:rPr>
              <w:t>частника конгресса (</w:t>
            </w:r>
            <w:r w:rsidR="00DF52E1">
              <w:rPr>
                <w:rFonts w:ascii="Arial Narrow" w:hAnsi="Arial Narrow" w:cs="Arial"/>
                <w:sz w:val="18"/>
                <w:szCs w:val="18"/>
              </w:rPr>
              <w:t>представителей</w:t>
            </w:r>
            <w:r w:rsidRPr="0044432F">
              <w:rPr>
                <w:rFonts w:ascii="Arial Narrow" w:hAnsi="Arial Narrow" w:cs="Arial"/>
                <w:sz w:val="18"/>
                <w:szCs w:val="18"/>
              </w:rPr>
              <w:t>) полностью</w:t>
            </w:r>
          </w:p>
        </w:tc>
        <w:tc>
          <w:tcPr>
            <w:tcW w:w="2835" w:type="dxa"/>
          </w:tcPr>
          <w:p w:rsidR="00D76F69" w:rsidRPr="0044432F" w:rsidRDefault="00D76F69" w:rsidP="005A55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4432F">
              <w:rPr>
                <w:rFonts w:ascii="Arial Narrow" w:hAnsi="Arial Narrow" w:cs="Arial"/>
                <w:sz w:val="18"/>
                <w:szCs w:val="18"/>
              </w:rPr>
              <w:t>Должность</w:t>
            </w:r>
          </w:p>
        </w:tc>
        <w:tc>
          <w:tcPr>
            <w:tcW w:w="2835" w:type="dxa"/>
          </w:tcPr>
          <w:p w:rsidR="00D76F69" w:rsidRPr="0044432F" w:rsidRDefault="00D76F69" w:rsidP="005A55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4432F">
              <w:rPr>
                <w:rFonts w:ascii="Arial Narrow" w:hAnsi="Arial Narrow" w:cs="Arial"/>
                <w:sz w:val="18"/>
                <w:szCs w:val="18"/>
              </w:rPr>
              <w:t>Место работы</w:t>
            </w:r>
          </w:p>
        </w:tc>
      </w:tr>
      <w:tr w:rsidR="00D76F69" w:rsidRPr="003871E4" w:rsidTr="00F73221">
        <w:tc>
          <w:tcPr>
            <w:tcW w:w="4537" w:type="dxa"/>
            <w:gridSpan w:val="2"/>
          </w:tcPr>
          <w:p w:rsidR="00D76F69" w:rsidRPr="0044432F" w:rsidRDefault="00D76F69" w:rsidP="005A5573">
            <w:pPr>
              <w:rPr>
                <w:rFonts w:ascii="Arial Narrow" w:hAnsi="Arial Narrow" w:cs="Arial"/>
                <w:sz w:val="18"/>
                <w:szCs w:val="18"/>
              </w:rPr>
            </w:pPr>
            <w:r w:rsidRPr="0044432F">
              <w:rPr>
                <w:rFonts w:ascii="Arial Narrow" w:hAnsi="Arial Narrow" w:cs="Arial"/>
                <w:sz w:val="18"/>
                <w:szCs w:val="18"/>
              </w:rPr>
              <w:t xml:space="preserve">1. </w:t>
            </w:r>
          </w:p>
        </w:tc>
        <w:tc>
          <w:tcPr>
            <w:tcW w:w="2835" w:type="dxa"/>
          </w:tcPr>
          <w:p w:rsidR="00D76F69" w:rsidRPr="0044432F" w:rsidRDefault="00D76F69" w:rsidP="005A557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D76F69" w:rsidRPr="0044432F" w:rsidRDefault="00D76F69" w:rsidP="005A557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6F69" w:rsidRPr="003871E4" w:rsidTr="00F73221">
        <w:tc>
          <w:tcPr>
            <w:tcW w:w="4537" w:type="dxa"/>
            <w:gridSpan w:val="2"/>
          </w:tcPr>
          <w:p w:rsidR="00D76F69" w:rsidRPr="0044432F" w:rsidRDefault="00D76F69" w:rsidP="005A5573">
            <w:pPr>
              <w:rPr>
                <w:rFonts w:ascii="Arial Narrow" w:hAnsi="Arial Narrow" w:cs="Arial"/>
                <w:sz w:val="18"/>
                <w:szCs w:val="18"/>
              </w:rPr>
            </w:pPr>
            <w:r w:rsidRPr="0044432F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D76F69" w:rsidRPr="0044432F" w:rsidRDefault="00D76F69" w:rsidP="005A557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D76F69" w:rsidRPr="0044432F" w:rsidRDefault="00D76F69" w:rsidP="005A557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6F69" w:rsidRPr="003871E4" w:rsidTr="00F73221">
        <w:tc>
          <w:tcPr>
            <w:tcW w:w="4537" w:type="dxa"/>
            <w:gridSpan w:val="2"/>
          </w:tcPr>
          <w:p w:rsidR="00D76F69" w:rsidRPr="0044432F" w:rsidRDefault="00D76F69" w:rsidP="005A5573">
            <w:pPr>
              <w:rPr>
                <w:rFonts w:ascii="Arial Narrow" w:hAnsi="Arial Narrow" w:cs="Arial"/>
                <w:sz w:val="18"/>
                <w:szCs w:val="18"/>
              </w:rPr>
            </w:pPr>
            <w:r w:rsidRPr="0044432F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D76F69" w:rsidRPr="0044432F" w:rsidRDefault="00D76F69" w:rsidP="005A557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D76F69" w:rsidRPr="0044432F" w:rsidRDefault="00D76F69" w:rsidP="005A557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76F69" w:rsidRPr="003871E4" w:rsidTr="00F73221">
        <w:tc>
          <w:tcPr>
            <w:tcW w:w="4537" w:type="dxa"/>
            <w:gridSpan w:val="2"/>
          </w:tcPr>
          <w:p w:rsidR="00D76F69" w:rsidRPr="0044432F" w:rsidRDefault="00D76F69" w:rsidP="005A5573">
            <w:pPr>
              <w:rPr>
                <w:rFonts w:ascii="Arial Narrow" w:hAnsi="Arial Narrow" w:cs="Arial"/>
                <w:sz w:val="18"/>
                <w:szCs w:val="18"/>
              </w:rPr>
            </w:pPr>
            <w:r w:rsidRPr="0044432F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D76F69" w:rsidRPr="0044432F" w:rsidRDefault="00D76F69" w:rsidP="005A557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D76F69" w:rsidRPr="0044432F" w:rsidRDefault="00D76F69" w:rsidP="005A557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30ED6" w:rsidRPr="00EB473F" w:rsidRDefault="00AC7B07" w:rsidP="00EB473F">
      <w:pPr>
        <w:spacing w:after="0" w:line="240" w:lineRule="auto"/>
        <w:jc w:val="center"/>
        <w:rPr>
          <w:rFonts w:ascii="Arial Narrow" w:hAnsi="Arial Narrow" w:cs="Arial"/>
          <w:b/>
          <w:color w:val="002060"/>
        </w:rPr>
      </w:pPr>
      <w:r>
        <w:rPr>
          <w:rFonts w:ascii="Arial Narrow" w:hAnsi="Arial Narrow" w:cs="Arial"/>
          <w:b/>
          <w:color w:val="002060"/>
        </w:rPr>
        <w:t>Мероприятия Международного ветеринарного к</w:t>
      </w:r>
      <w:r w:rsidR="00930ED6" w:rsidRPr="00EB473F">
        <w:rPr>
          <w:rFonts w:ascii="Arial Narrow" w:hAnsi="Arial Narrow" w:cs="Arial"/>
          <w:b/>
          <w:color w:val="002060"/>
        </w:rPr>
        <w:t>онгресса</w:t>
      </w:r>
      <w:r w:rsidR="004C2E6F" w:rsidRPr="00EB473F">
        <w:rPr>
          <w:rFonts w:ascii="Arial Narrow" w:hAnsi="Arial Narrow" w:cs="Arial"/>
          <w:b/>
          <w:color w:val="002060"/>
        </w:rPr>
        <w:t xml:space="preserve"> *</w:t>
      </w:r>
    </w:p>
    <w:tbl>
      <w:tblPr>
        <w:tblStyle w:val="a6"/>
        <w:tblW w:w="0" w:type="auto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276"/>
        <w:gridCol w:w="1241"/>
      </w:tblGrid>
      <w:tr w:rsidR="00930ED6" w:rsidTr="00EB473F">
        <w:tc>
          <w:tcPr>
            <w:tcW w:w="7655" w:type="dxa"/>
          </w:tcPr>
          <w:p w:rsidR="00930ED6" w:rsidRPr="00EB473F" w:rsidRDefault="00930ED6" w:rsidP="004C2E6F">
            <w:pPr>
              <w:jc w:val="center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EB473F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 xml:space="preserve">Название </w:t>
            </w:r>
          </w:p>
        </w:tc>
        <w:tc>
          <w:tcPr>
            <w:tcW w:w="1276" w:type="dxa"/>
          </w:tcPr>
          <w:p w:rsidR="00930ED6" w:rsidRPr="00EB473F" w:rsidRDefault="00930ED6" w:rsidP="00930ED6">
            <w:pPr>
              <w:jc w:val="center"/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</w:pPr>
            <w:r w:rsidRPr="00EB473F">
              <w:rPr>
                <w:rFonts w:ascii="Arial Narrow" w:hAnsi="Arial Narrow" w:cs="Arial"/>
                <w:b/>
                <w:color w:val="002060"/>
                <w:sz w:val="18"/>
                <w:szCs w:val="18"/>
              </w:rPr>
              <w:t>Даты мероприятия</w:t>
            </w:r>
          </w:p>
        </w:tc>
        <w:tc>
          <w:tcPr>
            <w:tcW w:w="1241" w:type="dxa"/>
          </w:tcPr>
          <w:p w:rsidR="00930ED6" w:rsidRPr="00EB473F" w:rsidRDefault="008F0B98" w:rsidP="00930ED6">
            <w:pPr>
              <w:jc w:val="center"/>
              <w:rPr>
                <w:rFonts w:ascii="Arial Narrow" w:hAnsi="Arial Narrow" w:cs="Arial"/>
                <w:b/>
                <w:color w:val="002060"/>
                <w:sz w:val="16"/>
                <w:szCs w:val="16"/>
              </w:rPr>
            </w:pPr>
            <w:r w:rsidRPr="00EB473F">
              <w:rPr>
                <w:rFonts w:ascii="Arial Narrow" w:eastAsia="Times New Roman" w:hAnsi="Arial Narrow" w:cs="Times New Roman"/>
                <w:color w:val="002060"/>
                <w:sz w:val="16"/>
                <w:szCs w:val="16"/>
                <w:lang w:eastAsia="ru-RU"/>
              </w:rPr>
              <w:t>Выбор мероприятия</w:t>
            </w:r>
            <w:r w:rsidR="00AC7B07">
              <w:rPr>
                <w:rFonts w:ascii="Arial Narrow" w:eastAsia="Times New Roman" w:hAnsi="Arial Narrow" w:cs="Times New Roman"/>
                <w:color w:val="002060"/>
                <w:sz w:val="16"/>
                <w:szCs w:val="16"/>
                <w:lang w:eastAsia="ru-RU"/>
              </w:rPr>
              <w:t xml:space="preserve"> каждым участником</w:t>
            </w:r>
          </w:p>
        </w:tc>
      </w:tr>
      <w:tr w:rsidR="00930ED6" w:rsidTr="00EB473F">
        <w:tc>
          <w:tcPr>
            <w:tcW w:w="7655" w:type="dxa"/>
          </w:tcPr>
          <w:p w:rsidR="00930ED6" w:rsidRPr="00E62BDA" w:rsidRDefault="00E62BDA" w:rsidP="00930E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Пленарное заседание</w:t>
            </w:r>
          </w:p>
        </w:tc>
        <w:tc>
          <w:tcPr>
            <w:tcW w:w="1276" w:type="dxa"/>
          </w:tcPr>
          <w:p w:rsidR="00930ED6" w:rsidRPr="00E62BDA" w:rsidRDefault="00E62BDA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 апреля</w:t>
            </w:r>
          </w:p>
        </w:tc>
        <w:tc>
          <w:tcPr>
            <w:tcW w:w="1241" w:type="dxa"/>
          </w:tcPr>
          <w:p w:rsidR="00930ED6" w:rsidRPr="00E62BDA" w:rsidRDefault="00930ED6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0ED6" w:rsidTr="00EB473F">
        <w:tc>
          <w:tcPr>
            <w:tcW w:w="7655" w:type="dxa"/>
          </w:tcPr>
          <w:p w:rsidR="00930ED6" w:rsidRPr="00E62BDA" w:rsidRDefault="00E62BDA" w:rsidP="00930E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Конференция «Актуальные ветеринарные проблемы в молочном и мясном животноводстве»</w:t>
            </w:r>
          </w:p>
        </w:tc>
        <w:tc>
          <w:tcPr>
            <w:tcW w:w="1276" w:type="dxa"/>
          </w:tcPr>
          <w:p w:rsidR="00930ED6" w:rsidRPr="00E62BDA" w:rsidRDefault="00E62BDA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 – 11 апреля</w:t>
            </w:r>
          </w:p>
        </w:tc>
        <w:tc>
          <w:tcPr>
            <w:tcW w:w="1241" w:type="dxa"/>
          </w:tcPr>
          <w:p w:rsidR="00930ED6" w:rsidRPr="00E62BDA" w:rsidRDefault="00930ED6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0ED6" w:rsidTr="00EB473F">
        <w:tc>
          <w:tcPr>
            <w:tcW w:w="7655" w:type="dxa"/>
          </w:tcPr>
          <w:p w:rsidR="00930ED6" w:rsidRPr="00E62BDA" w:rsidRDefault="00E62BDA" w:rsidP="00E62BD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Конференция «Актуальные ветеринарные проблемы в промышленном птицеводстве»</w:t>
            </w:r>
          </w:p>
        </w:tc>
        <w:tc>
          <w:tcPr>
            <w:tcW w:w="1276" w:type="dxa"/>
          </w:tcPr>
          <w:p w:rsidR="00930ED6" w:rsidRPr="00E62BDA" w:rsidRDefault="00E62BDA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 – 11 апреля</w:t>
            </w:r>
          </w:p>
        </w:tc>
        <w:tc>
          <w:tcPr>
            <w:tcW w:w="1241" w:type="dxa"/>
          </w:tcPr>
          <w:p w:rsidR="00930ED6" w:rsidRPr="00E62BDA" w:rsidRDefault="00930ED6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0ED6" w:rsidTr="00EB473F">
        <w:tc>
          <w:tcPr>
            <w:tcW w:w="7655" w:type="dxa"/>
          </w:tcPr>
          <w:p w:rsidR="00930ED6" w:rsidRPr="00E62BDA" w:rsidRDefault="00E62BDA" w:rsidP="00E62BD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Конференция «Актуальные ветеринарные проблемы в промышленном свиноводстве»</w:t>
            </w:r>
          </w:p>
        </w:tc>
        <w:tc>
          <w:tcPr>
            <w:tcW w:w="1276" w:type="dxa"/>
          </w:tcPr>
          <w:p w:rsidR="00930ED6" w:rsidRPr="00E62BDA" w:rsidRDefault="00E62BDA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 – 11 апреля</w:t>
            </w:r>
          </w:p>
        </w:tc>
        <w:tc>
          <w:tcPr>
            <w:tcW w:w="1241" w:type="dxa"/>
          </w:tcPr>
          <w:p w:rsidR="00930ED6" w:rsidRPr="00E62BDA" w:rsidRDefault="00930ED6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0ED6" w:rsidTr="00EB473F">
        <w:tc>
          <w:tcPr>
            <w:tcW w:w="7655" w:type="dxa"/>
          </w:tcPr>
          <w:p w:rsidR="00930ED6" w:rsidRPr="00E62BDA" w:rsidRDefault="00AB38D1" w:rsidP="00930E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Конференция</w:t>
            </w:r>
            <w:r w:rsidR="00E62BDA">
              <w:rPr>
                <w:rFonts w:ascii="Arial Narrow" w:hAnsi="Arial Narrow" w:cs="Arial"/>
                <w:sz w:val="18"/>
                <w:szCs w:val="18"/>
              </w:rPr>
              <w:t xml:space="preserve"> «Проблемы пищевой безопасности»</w:t>
            </w:r>
          </w:p>
        </w:tc>
        <w:tc>
          <w:tcPr>
            <w:tcW w:w="1276" w:type="dxa"/>
          </w:tcPr>
          <w:p w:rsidR="00930ED6" w:rsidRPr="00E62BDA" w:rsidRDefault="00E62BDA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10 апреля </w:t>
            </w:r>
          </w:p>
        </w:tc>
        <w:tc>
          <w:tcPr>
            <w:tcW w:w="1241" w:type="dxa"/>
          </w:tcPr>
          <w:p w:rsidR="00930ED6" w:rsidRPr="00E62BDA" w:rsidRDefault="00930ED6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0ED6" w:rsidTr="00EB473F">
        <w:tc>
          <w:tcPr>
            <w:tcW w:w="7655" w:type="dxa"/>
          </w:tcPr>
          <w:p w:rsidR="00930ED6" w:rsidRPr="00E62BDA" w:rsidRDefault="00E62BDA" w:rsidP="00E62BD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Круглый стол «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Антропозоонозные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заболевания»</w:t>
            </w:r>
          </w:p>
        </w:tc>
        <w:tc>
          <w:tcPr>
            <w:tcW w:w="1276" w:type="dxa"/>
          </w:tcPr>
          <w:p w:rsidR="00930ED6" w:rsidRPr="00E62BDA" w:rsidRDefault="00E62BDA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11 апреля </w:t>
            </w:r>
          </w:p>
        </w:tc>
        <w:tc>
          <w:tcPr>
            <w:tcW w:w="1241" w:type="dxa"/>
          </w:tcPr>
          <w:p w:rsidR="00930ED6" w:rsidRPr="00E62BDA" w:rsidRDefault="00930ED6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0ED6" w:rsidTr="00EB473F">
        <w:tc>
          <w:tcPr>
            <w:tcW w:w="7655" w:type="dxa"/>
          </w:tcPr>
          <w:p w:rsidR="00930ED6" w:rsidRPr="00E62BDA" w:rsidRDefault="00E62BDA" w:rsidP="00930E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Круглый стол «Проблемы гармонизации требований и применения единых стандартов в сфере </w:t>
            </w:r>
            <w:r w:rsidR="00036035">
              <w:rPr>
                <w:rFonts w:ascii="Arial Narrow" w:hAnsi="Arial Narrow" w:cs="Arial"/>
                <w:sz w:val="18"/>
                <w:szCs w:val="18"/>
              </w:rPr>
              <w:t>регистрации лекарственных сре</w:t>
            </w:r>
            <w:proofErr w:type="gramStart"/>
            <w:r w:rsidR="00036035">
              <w:rPr>
                <w:rFonts w:ascii="Arial Narrow" w:hAnsi="Arial Narrow" w:cs="Arial"/>
                <w:sz w:val="18"/>
                <w:szCs w:val="18"/>
              </w:rPr>
              <w:t>дств дл</w:t>
            </w:r>
            <w:proofErr w:type="gramEnd"/>
            <w:r w:rsidR="00036035">
              <w:rPr>
                <w:rFonts w:ascii="Arial Narrow" w:hAnsi="Arial Narrow" w:cs="Arial"/>
                <w:sz w:val="18"/>
                <w:szCs w:val="18"/>
              </w:rPr>
              <w:t>я ветеринарного применения»</w:t>
            </w:r>
          </w:p>
        </w:tc>
        <w:tc>
          <w:tcPr>
            <w:tcW w:w="1276" w:type="dxa"/>
          </w:tcPr>
          <w:p w:rsidR="00930ED6" w:rsidRPr="00E62BDA" w:rsidRDefault="00036035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10 апреля </w:t>
            </w:r>
          </w:p>
        </w:tc>
        <w:tc>
          <w:tcPr>
            <w:tcW w:w="1241" w:type="dxa"/>
          </w:tcPr>
          <w:p w:rsidR="00930ED6" w:rsidRPr="00E62BDA" w:rsidRDefault="00930ED6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62BDA" w:rsidTr="00EB473F">
        <w:tc>
          <w:tcPr>
            <w:tcW w:w="7655" w:type="dxa"/>
          </w:tcPr>
          <w:p w:rsidR="00E62BDA" w:rsidRPr="00E62BDA" w:rsidRDefault="00036035" w:rsidP="00930E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Круглый стол «Проблемы ветеринарного образования»</w:t>
            </w:r>
          </w:p>
        </w:tc>
        <w:tc>
          <w:tcPr>
            <w:tcW w:w="1276" w:type="dxa"/>
          </w:tcPr>
          <w:p w:rsidR="00E62BDA" w:rsidRPr="00E62BDA" w:rsidRDefault="00036035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 апреля</w:t>
            </w:r>
          </w:p>
        </w:tc>
        <w:tc>
          <w:tcPr>
            <w:tcW w:w="1241" w:type="dxa"/>
          </w:tcPr>
          <w:p w:rsidR="00E62BDA" w:rsidRPr="00E62BDA" w:rsidRDefault="00E62BDA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62BDA" w:rsidTr="00EB473F">
        <w:tc>
          <w:tcPr>
            <w:tcW w:w="7655" w:type="dxa"/>
          </w:tcPr>
          <w:p w:rsidR="00E62BDA" w:rsidRPr="00E62BDA" w:rsidRDefault="00036035" w:rsidP="00930ED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Мастер – классы по диагностике, профилактике и лечению болезней мелких домашних животных по темам: «Рентгенология», «Ветеринарный менеджмент»,  </w:t>
            </w:r>
            <w:r w:rsidR="002E0958">
              <w:rPr>
                <w:rFonts w:ascii="Arial Narrow" w:hAnsi="Arial Narrow" w:cs="Arial"/>
                <w:sz w:val="18"/>
                <w:szCs w:val="18"/>
              </w:rPr>
              <w:t>а также л</w:t>
            </w:r>
            <w:r>
              <w:rPr>
                <w:rFonts w:ascii="Arial Narrow" w:hAnsi="Arial Narrow" w:cs="Arial"/>
                <w:sz w:val="18"/>
                <w:szCs w:val="18"/>
              </w:rPr>
              <w:t>екции «Ветеринарная стоматология», «Ветеринарная нефрология»</w:t>
            </w:r>
          </w:p>
        </w:tc>
        <w:tc>
          <w:tcPr>
            <w:tcW w:w="1276" w:type="dxa"/>
          </w:tcPr>
          <w:p w:rsidR="00E62BDA" w:rsidRPr="00E62BDA" w:rsidRDefault="00036035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10 – 11 апреля </w:t>
            </w:r>
          </w:p>
        </w:tc>
        <w:tc>
          <w:tcPr>
            <w:tcW w:w="1241" w:type="dxa"/>
          </w:tcPr>
          <w:p w:rsidR="00E62BDA" w:rsidRPr="00E62BDA" w:rsidRDefault="00E62BDA" w:rsidP="00930E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30ED6" w:rsidRPr="00EB473F" w:rsidRDefault="004C2E6F" w:rsidP="00EB473F">
      <w:pPr>
        <w:spacing w:after="0" w:line="240" w:lineRule="auto"/>
        <w:ind w:left="-70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color w:val="002060"/>
          <w:sz w:val="24"/>
          <w:szCs w:val="24"/>
        </w:rPr>
        <w:t>*</w:t>
      </w:r>
      <w:r w:rsidRPr="00EB473F">
        <w:rPr>
          <w:rFonts w:ascii="Arial Narrow" w:hAnsi="Arial Narrow" w:cs="Arial"/>
          <w:sz w:val="16"/>
          <w:szCs w:val="16"/>
        </w:rPr>
        <w:t>Для оптимизации работы Оргкомитета просим указать приоритетные профессиональные интересы (участие представителя органи</w:t>
      </w:r>
      <w:r w:rsidR="008F0B98" w:rsidRPr="00EB473F">
        <w:rPr>
          <w:rFonts w:ascii="Arial Narrow" w:hAnsi="Arial Narrow" w:cs="Arial"/>
          <w:sz w:val="16"/>
          <w:szCs w:val="16"/>
        </w:rPr>
        <w:t>зации в работе конкретных мероприятий</w:t>
      </w:r>
      <w:r w:rsidRPr="00EB473F">
        <w:rPr>
          <w:rFonts w:ascii="Arial Narrow" w:hAnsi="Arial Narrow" w:cs="Arial"/>
          <w:sz w:val="16"/>
          <w:szCs w:val="16"/>
        </w:rPr>
        <w:t>)</w:t>
      </w:r>
    </w:p>
    <w:tbl>
      <w:tblPr>
        <w:tblStyle w:val="a6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222"/>
      </w:tblGrid>
      <w:tr w:rsidR="00EB473F" w:rsidRPr="003871E4" w:rsidTr="00EB473F">
        <w:tc>
          <w:tcPr>
            <w:tcW w:w="1985" w:type="dxa"/>
          </w:tcPr>
          <w:p w:rsidR="00EB473F" w:rsidRPr="005D1C36" w:rsidRDefault="00EB473F" w:rsidP="00EB473F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Arial Narrow" w:eastAsia="Times New Roman" w:hAnsi="Arial Narrow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2060"/>
                <w:sz w:val="20"/>
                <w:szCs w:val="20"/>
                <w:lang w:eastAsia="ru-RU"/>
              </w:rPr>
              <w:t xml:space="preserve">Стоимость, руб.  </w:t>
            </w:r>
          </w:p>
        </w:tc>
        <w:tc>
          <w:tcPr>
            <w:tcW w:w="8222" w:type="dxa"/>
          </w:tcPr>
          <w:p w:rsidR="00EB473F" w:rsidRPr="005D1C36" w:rsidRDefault="00EB473F" w:rsidP="003871E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5D1C36">
              <w:rPr>
                <w:rFonts w:ascii="Arial Narrow" w:eastAsia="Times New Roman" w:hAnsi="Arial Narrow" w:cs="Times New Roman"/>
                <w:b/>
                <w:color w:val="002060"/>
                <w:sz w:val="20"/>
                <w:szCs w:val="20"/>
                <w:lang w:eastAsia="ru-RU"/>
              </w:rPr>
              <w:t>Объем услуг</w:t>
            </w:r>
          </w:p>
        </w:tc>
      </w:tr>
      <w:tr w:rsidR="00EB473F" w:rsidRPr="003871E4" w:rsidTr="00EB473F">
        <w:tc>
          <w:tcPr>
            <w:tcW w:w="1985" w:type="dxa"/>
          </w:tcPr>
          <w:p w:rsidR="00EB473F" w:rsidRPr="008C0368" w:rsidRDefault="00EB473F" w:rsidP="00EB473F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</w:pPr>
            <w:r w:rsidRPr="008C036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ru-RU"/>
              </w:rPr>
              <w:t>6000 руб.</w:t>
            </w:r>
          </w:p>
        </w:tc>
        <w:tc>
          <w:tcPr>
            <w:tcW w:w="8222" w:type="dxa"/>
          </w:tcPr>
          <w:p w:rsidR="00EB473F" w:rsidRPr="00FA3FF0" w:rsidRDefault="00564967" w:rsidP="008C0368">
            <w:pPr>
              <w:pStyle w:val="a3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Участие 1 </w:t>
            </w:r>
            <w:r w:rsidR="00D2407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представителя</w:t>
            </w:r>
            <w:r w:rsidR="00EB473F" w:rsidRPr="00FA3FF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в работе Международного ветеринарного конгресса,</w:t>
            </w:r>
          </w:p>
          <w:p w:rsidR="00EB473F" w:rsidRPr="00FA3FF0" w:rsidRDefault="00EB473F" w:rsidP="008C0368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A3FF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Предоставление комплекта материалов конгресса;</w:t>
            </w:r>
          </w:p>
          <w:p w:rsidR="00EB473F" w:rsidRPr="00FA3FF0" w:rsidRDefault="00EB473F" w:rsidP="008C0368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A3FF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Питание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(кофе </w:t>
            </w:r>
            <w:proofErr w:type="gramStart"/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–б</w:t>
            </w:r>
            <w:proofErr w:type="gramEnd"/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рейки, обеды)</w:t>
            </w:r>
            <w:r w:rsidRPr="00FA3FF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;</w:t>
            </w:r>
          </w:p>
          <w:p w:rsidR="00EB473F" w:rsidRPr="00F73221" w:rsidRDefault="00EB473F" w:rsidP="00B639F9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A3FF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Праздничный ужин.</w:t>
            </w:r>
          </w:p>
        </w:tc>
      </w:tr>
    </w:tbl>
    <w:p w:rsidR="009C5C7B" w:rsidRPr="00EB473F" w:rsidRDefault="000F7716" w:rsidP="00EB47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</w:pPr>
      <w:r w:rsidRPr="00EB473F"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  <w:t>Участие в конгрессе</w:t>
      </w:r>
      <w:proofErr w:type="gramStart"/>
      <w:r w:rsidR="00EB473F" w:rsidRPr="00EB473F"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  <w:t xml:space="preserve"> </w:t>
      </w:r>
      <w:r w:rsidR="00CC2F5A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Д</w:t>
      </w:r>
      <w:proofErr w:type="gramEnd"/>
      <w:r w:rsidR="00CC2F5A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ля участия в конгрессе необходимо заполнить заявку и выслать ее по одному из следующих тел./факс: (495) 651- 81 - 03, </w:t>
      </w:r>
      <w:r w:rsidR="00515A84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          </w:t>
      </w:r>
      <w:r w:rsidR="00CC2F5A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916-18-11, или</w:t>
      </w:r>
      <w:r w:rsidR="009C5C7B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 по </w:t>
      </w:r>
      <w:r w:rsidR="0033043A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   </w:t>
      </w:r>
      <w:r w:rsidR="009C5C7B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E-</w:t>
      </w:r>
      <w:proofErr w:type="spellStart"/>
      <w:r w:rsidR="009C5C7B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mail</w:t>
      </w:r>
      <w:proofErr w:type="spellEnd"/>
      <w:r w:rsidR="009C5C7B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: </w:t>
      </w:r>
      <w:hyperlink r:id="rId7" w:history="1">
        <w:r w:rsidR="009C5C7B" w:rsidRPr="00EB473F">
          <w:rPr>
            <w:rStyle w:val="a7"/>
            <w:rFonts w:ascii="Arial Narrow" w:eastAsia="Times New Roman" w:hAnsi="Arial Narrow" w:cs="Times New Roman"/>
            <w:sz w:val="17"/>
            <w:szCs w:val="17"/>
            <w:lang w:eastAsia="ru-RU"/>
          </w:rPr>
          <w:t>congress@rosvet.org</w:t>
        </w:r>
      </w:hyperlink>
      <w:r w:rsidR="009C5C7B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, </w:t>
      </w:r>
      <w:hyperlink r:id="rId8" w:history="1">
        <w:r w:rsidR="00CC2F5A" w:rsidRPr="00EB473F">
          <w:rPr>
            <w:rStyle w:val="a7"/>
            <w:rFonts w:ascii="Arial Narrow" w:eastAsia="Times New Roman" w:hAnsi="Arial Narrow" w:cs="Times New Roman"/>
            <w:sz w:val="17"/>
            <w:szCs w:val="17"/>
            <w:lang w:eastAsia="ru-RU"/>
          </w:rPr>
          <w:t>vetcongress@rosvet.org</w:t>
        </w:r>
      </w:hyperlink>
      <w:r w:rsidR="009C5C7B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.</w:t>
      </w:r>
    </w:p>
    <w:p w:rsidR="00823EB6" w:rsidRPr="00AD0229" w:rsidRDefault="00CC2F5A" w:rsidP="00AD02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</w:pPr>
      <w:r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Оплату за участие в конгрессе можно осуществить в рублях  по безналичному расчёту на </w:t>
      </w:r>
      <w:proofErr w:type="gramStart"/>
      <w:r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р</w:t>
      </w:r>
      <w:proofErr w:type="gramEnd"/>
      <w:r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/с  ООО «РМА РЕМАРК»</w:t>
      </w:r>
      <w:r w:rsidR="005372EB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.</w:t>
      </w:r>
    </w:p>
    <w:p w:rsidR="00CC2F5A" w:rsidRPr="00EB473F" w:rsidRDefault="00CC2F5A" w:rsidP="0033043A">
      <w:p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Arial Narrow" w:eastAsia="Times New Roman" w:hAnsi="Arial Narrow" w:cs="Times New Roman"/>
          <w:sz w:val="17"/>
          <w:szCs w:val="17"/>
          <w:lang w:eastAsia="ru-RU"/>
        </w:rPr>
      </w:pPr>
      <w:r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На основании заявки Участника, направленной в ООО «РМА РЕМАРК» посредством электронной, факсимильной и/или телефонной связи, на указанный Участником адрес  или тел./факс будут направлены счет и 2 экземпляра договора. Счет необходимо оплатить не </w:t>
      </w:r>
      <w:r w:rsidRPr="008C1805">
        <w:rPr>
          <w:rFonts w:ascii="Arial Narrow" w:eastAsia="Times New Roman" w:hAnsi="Arial Narrow" w:cs="Times New Roman"/>
          <w:sz w:val="17"/>
          <w:szCs w:val="17"/>
          <w:lang w:eastAsia="ru-RU"/>
        </w:rPr>
        <w:t>позднее 1 апреля 2014 г.</w:t>
      </w:r>
      <w:r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  После перечисления денег на </w:t>
      </w:r>
      <w:proofErr w:type="gramStart"/>
      <w:r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р</w:t>
      </w:r>
      <w:proofErr w:type="gramEnd"/>
      <w:r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/с  ООО «РМА РЕМАРК» необходимо прислать копию платежного поручения. Подписанный 2-й экземпляр догово</w:t>
      </w:r>
      <w:r w:rsidR="00492594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ра  необходимо выслать по почте по адресу:</w:t>
      </w:r>
      <w:r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 105120,  г. Москва, 3-й Сыромятнический пер., д.3/9, ООО «РМА РЕМАРК». В случае отсутствия возможности направления дог</w:t>
      </w:r>
      <w:r w:rsidR="00492594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овора почтовой связью, Участник предоставляе</w:t>
      </w:r>
      <w:r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т договор при  регистрации на конгрессе. Счет – фактура и акт будут выдаваться при наличии подписанных договоров. </w:t>
      </w:r>
    </w:p>
    <w:p w:rsidR="00823EB6" w:rsidRDefault="00823EB6" w:rsidP="0033043A">
      <w:pPr>
        <w:tabs>
          <w:tab w:val="left" w:pos="-709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</w:pPr>
    </w:p>
    <w:p w:rsidR="00CC2F5A" w:rsidRPr="00EB473F" w:rsidRDefault="000F7716" w:rsidP="0033043A">
      <w:pPr>
        <w:tabs>
          <w:tab w:val="left" w:pos="-709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</w:pPr>
      <w:r w:rsidRPr="00EB473F"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  <w:t>Регистрация</w:t>
      </w:r>
      <w:r w:rsidR="00CC2F5A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 Участников </w:t>
      </w:r>
      <w:r w:rsidR="005372EB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Международного ветеринарного </w:t>
      </w:r>
      <w:r w:rsidR="00CC2F5A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конгресса  будет проходить в</w:t>
      </w:r>
      <w:r w:rsidR="005372EB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 ГТРК «</w:t>
      </w:r>
      <w:proofErr w:type="spellStart"/>
      <w:r w:rsidR="005372EB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Корстон</w:t>
      </w:r>
      <w:proofErr w:type="spellEnd"/>
      <w:r w:rsidR="005372EB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 – Казань»</w:t>
      </w:r>
      <w:r w:rsidR="00CC2F5A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, 1 этаж, </w:t>
      </w:r>
      <w:r w:rsidR="005372EB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9 апреля с 11.00 до 14.00, </w:t>
      </w:r>
      <w:r w:rsidR="00823EB6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    </w:t>
      </w:r>
      <w:r w:rsidR="005372EB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10 апреля с 8.00 до 9.00, 11 апреля с 8.00 </w:t>
      </w:r>
      <w:proofErr w:type="gramStart"/>
      <w:r w:rsidR="005372EB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до</w:t>
      </w:r>
      <w:proofErr w:type="gramEnd"/>
      <w:r w:rsidR="005372EB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 9.00</w:t>
      </w:r>
    </w:p>
    <w:p w:rsidR="00CC2F5A" w:rsidRPr="00EB473F" w:rsidRDefault="00CC2F5A" w:rsidP="0033043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</w:pPr>
      <w:r w:rsidRPr="00EB473F"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  <w:t xml:space="preserve">Начало работы </w:t>
      </w:r>
      <w:r w:rsidR="005372EB" w:rsidRPr="00EB473F"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  <w:t xml:space="preserve">конгресса </w:t>
      </w:r>
      <w:r w:rsidRPr="00EB473F"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  <w:t xml:space="preserve"> </w:t>
      </w:r>
      <w:r w:rsidR="005372EB" w:rsidRPr="00EB473F"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  <w:t>9 апреля в 14.00, 2-й этаж, зал «</w:t>
      </w:r>
      <w:proofErr w:type="spellStart"/>
      <w:r w:rsidR="005372EB" w:rsidRPr="00EB473F"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  <w:t>Корстон</w:t>
      </w:r>
      <w:proofErr w:type="spellEnd"/>
      <w:r w:rsidR="005372EB" w:rsidRPr="00EB473F"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  <w:t xml:space="preserve"> – 1».</w:t>
      </w:r>
    </w:p>
    <w:p w:rsidR="000F7716" w:rsidRPr="00EB473F" w:rsidRDefault="005372EB" w:rsidP="003304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Arial Narrow" w:eastAsia="Times New Roman" w:hAnsi="Arial Narrow" w:cs="Times New Roman"/>
          <w:sz w:val="17"/>
          <w:szCs w:val="17"/>
          <w:lang w:eastAsia="ru-RU"/>
        </w:rPr>
      </w:pPr>
      <w:r w:rsidRPr="00EB473F"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  <w:t>Сертификаты</w:t>
      </w:r>
      <w:r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, подтверждающие участие в Конгрессе, участники смогут получить на стойках регистрации 1</w:t>
      </w:r>
      <w:r w:rsidR="004D3503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1 апреля во второй половине дн</w:t>
      </w:r>
      <w:r w:rsidR="00F73221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я</w:t>
      </w:r>
      <w:r w:rsidR="00C04F05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.</w:t>
      </w:r>
      <w:r w:rsidR="00F73221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 </w:t>
      </w:r>
      <w:r w:rsidR="00CC2F5A" w:rsidRPr="00EB473F"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  <w:t xml:space="preserve">Праздничный ужин </w:t>
      </w:r>
      <w:r w:rsidR="00CC2F5A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состоится </w:t>
      </w:r>
      <w:r w:rsidR="003226D4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10</w:t>
      </w:r>
      <w:r w:rsidR="00492594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 апреля в 19.00, зал «</w:t>
      </w:r>
      <w:proofErr w:type="spellStart"/>
      <w:r w:rsidR="00492594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Корстон</w:t>
      </w:r>
      <w:proofErr w:type="spellEnd"/>
      <w:r w:rsidR="00492594" w:rsidRPr="00EB473F">
        <w:rPr>
          <w:rFonts w:ascii="Arial Narrow" w:eastAsia="Times New Roman" w:hAnsi="Arial Narrow" w:cs="Times New Roman"/>
          <w:sz w:val="17"/>
          <w:szCs w:val="17"/>
          <w:lang w:eastAsia="ru-RU"/>
        </w:rPr>
        <w:t>».</w:t>
      </w:r>
    </w:p>
    <w:p w:rsidR="00823EB6" w:rsidRPr="00AD0229" w:rsidRDefault="000F7716" w:rsidP="00AD0229">
      <w:pPr>
        <w:tabs>
          <w:tab w:val="left" w:pos="-426"/>
          <w:tab w:val="left" w:pos="1134"/>
        </w:tabs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Arial Narrow" w:eastAsia="Times New Roman" w:hAnsi="Arial Narrow" w:cs="Times New Roman"/>
          <w:sz w:val="17"/>
          <w:szCs w:val="17"/>
          <w:lang w:eastAsia="ru-RU"/>
        </w:rPr>
      </w:pPr>
      <w:r w:rsidRPr="00EB473F"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  <w:t>Бронирование</w:t>
      </w:r>
      <w:r w:rsidR="00C04F05" w:rsidRPr="00EB473F"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  <w:t xml:space="preserve">. </w:t>
      </w:r>
      <w:r w:rsidR="00AD0229" w:rsidRPr="00AD0229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Бронирование номеров в гостиницах г. Казани осуществляет компания ОАО «Казанская ярмарка». </w:t>
      </w:r>
      <w:proofErr w:type="gramStart"/>
      <w:r w:rsidR="00AD0229" w:rsidRPr="00AD0229">
        <w:rPr>
          <w:rFonts w:ascii="Arial Narrow" w:eastAsia="Times New Roman" w:hAnsi="Arial Narrow" w:cs="Times New Roman"/>
          <w:sz w:val="17"/>
          <w:szCs w:val="17"/>
          <w:lang w:eastAsia="ru-RU"/>
        </w:rPr>
        <w:t>Бронирование гостиницы осуществляется участниками конгресса самостоятельно  на период с 8-9 апреля  (заезд участников) по 11 - 12  апреля  (отъезд участников) 2014 г. Заявки на размещение в гостиницах г. Казани  просьба направлять до 1 апреля  по тел./факс: (8</w:t>
      </w:r>
      <w:r w:rsidR="00815298">
        <w:rPr>
          <w:rFonts w:ascii="Arial Narrow" w:eastAsia="Times New Roman" w:hAnsi="Arial Narrow" w:cs="Times New Roman"/>
          <w:sz w:val="17"/>
          <w:szCs w:val="17"/>
          <w:lang w:eastAsia="ru-RU"/>
        </w:rPr>
        <w:t>43) 570-68-30</w:t>
      </w:r>
      <w:r w:rsidR="00AD0229">
        <w:rPr>
          <w:rFonts w:ascii="Arial Narrow" w:eastAsia="Times New Roman" w:hAnsi="Arial Narrow" w:cs="Times New Roman"/>
          <w:sz w:val="17"/>
          <w:szCs w:val="17"/>
          <w:lang w:eastAsia="ru-RU"/>
        </w:rPr>
        <w:t>,  или по  E-</w:t>
      </w:r>
      <w:proofErr w:type="spellStart"/>
      <w:r w:rsidR="00AD0229">
        <w:rPr>
          <w:rFonts w:ascii="Arial Narrow" w:eastAsia="Times New Roman" w:hAnsi="Arial Narrow" w:cs="Times New Roman"/>
          <w:sz w:val="17"/>
          <w:szCs w:val="17"/>
          <w:lang w:eastAsia="ru-RU"/>
        </w:rPr>
        <w:t>mail</w:t>
      </w:r>
      <w:proofErr w:type="spellEnd"/>
      <w:r w:rsidR="00AD0229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: </w:t>
      </w:r>
      <w:hyperlink r:id="rId9" w:history="1">
        <w:r w:rsidR="00AD0229" w:rsidRPr="00AD0229">
          <w:rPr>
            <w:rStyle w:val="a7"/>
            <w:rFonts w:ascii="Arial Narrow" w:eastAsia="Times New Roman" w:hAnsi="Arial Narrow" w:cs="Times New Roman"/>
            <w:color w:val="auto"/>
            <w:sz w:val="17"/>
            <w:szCs w:val="17"/>
            <w:lang w:eastAsia="ru-RU"/>
          </w:rPr>
          <w:t>5706830@</w:t>
        </w:r>
        <w:proofErr w:type="spellStart"/>
        <w:r w:rsidR="00AD0229" w:rsidRPr="00AD0229">
          <w:rPr>
            <w:rStyle w:val="a7"/>
            <w:rFonts w:ascii="Arial Narrow" w:eastAsia="Times New Roman" w:hAnsi="Arial Narrow" w:cs="Times New Roman"/>
            <w:color w:val="auto"/>
            <w:sz w:val="17"/>
            <w:szCs w:val="17"/>
            <w:lang w:val="en-US" w:eastAsia="ru-RU"/>
          </w:rPr>
          <w:t>expokazan</w:t>
        </w:r>
        <w:proofErr w:type="spellEnd"/>
        <w:r w:rsidR="00AD0229" w:rsidRPr="00AD0229">
          <w:rPr>
            <w:rStyle w:val="a7"/>
            <w:rFonts w:ascii="Arial Narrow" w:eastAsia="Times New Roman" w:hAnsi="Arial Narrow" w:cs="Times New Roman"/>
            <w:color w:val="auto"/>
            <w:sz w:val="17"/>
            <w:szCs w:val="17"/>
            <w:lang w:eastAsia="ru-RU"/>
          </w:rPr>
          <w:t>.</w:t>
        </w:r>
        <w:proofErr w:type="spellStart"/>
        <w:r w:rsidR="00AD0229" w:rsidRPr="00AD0229">
          <w:rPr>
            <w:rStyle w:val="a7"/>
            <w:rFonts w:ascii="Arial Narrow" w:eastAsia="Times New Roman" w:hAnsi="Arial Narrow" w:cs="Times New Roman"/>
            <w:color w:val="auto"/>
            <w:sz w:val="17"/>
            <w:szCs w:val="17"/>
            <w:lang w:val="en-US" w:eastAsia="ru-RU"/>
          </w:rPr>
          <w:t>ru</w:t>
        </w:r>
        <w:proofErr w:type="spellEnd"/>
      </w:hyperlink>
      <w:r w:rsidR="00AD0229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. </w:t>
      </w:r>
      <w:r w:rsidR="00AD0229" w:rsidRPr="00AD0229">
        <w:rPr>
          <w:rFonts w:ascii="Arial Narrow" w:eastAsia="Times New Roman" w:hAnsi="Arial Narrow" w:cs="Times New Roman"/>
          <w:sz w:val="17"/>
          <w:szCs w:val="17"/>
          <w:lang w:eastAsia="ru-RU"/>
        </w:rPr>
        <w:t>  Оплата по безналичному расчету осуществляется минимум за 3 суток до заселения или наличными средствами при заселении</w:t>
      </w:r>
      <w:proofErr w:type="gramEnd"/>
      <w:r w:rsidR="00AD0229" w:rsidRPr="00AD0229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. В случае </w:t>
      </w:r>
      <w:proofErr w:type="gramStart"/>
      <w:r w:rsidR="00AD0229" w:rsidRPr="00AD0229">
        <w:rPr>
          <w:rFonts w:ascii="Arial Narrow" w:eastAsia="Times New Roman" w:hAnsi="Arial Narrow" w:cs="Times New Roman"/>
          <w:sz w:val="17"/>
          <w:szCs w:val="17"/>
          <w:lang w:eastAsia="ru-RU"/>
        </w:rPr>
        <w:t>не поступления</w:t>
      </w:r>
      <w:proofErr w:type="gramEnd"/>
      <w:r w:rsidR="00AD0229" w:rsidRPr="00AD0229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 средств по безналичному расчёту в срок до</w:t>
      </w:r>
      <w:r w:rsidR="007B71E3">
        <w:rPr>
          <w:rFonts w:ascii="Arial Narrow" w:eastAsia="Times New Roman" w:hAnsi="Arial Narrow" w:cs="Times New Roman"/>
          <w:sz w:val="17"/>
          <w:szCs w:val="17"/>
          <w:lang w:eastAsia="ru-RU"/>
        </w:rPr>
        <w:t xml:space="preserve"> </w:t>
      </w:r>
      <w:r w:rsidR="00AD0229" w:rsidRPr="00AD0229">
        <w:rPr>
          <w:rFonts w:ascii="Arial Narrow" w:eastAsia="Times New Roman" w:hAnsi="Arial Narrow" w:cs="Times New Roman"/>
          <w:sz w:val="17"/>
          <w:szCs w:val="17"/>
          <w:lang w:eastAsia="ru-RU"/>
        </w:rPr>
        <w:t>3 суток до заселения, размещение в гостинице будет предоставляться по факту прибытия при наличии свободных мест.</w:t>
      </w:r>
    </w:p>
    <w:p w:rsidR="000F7716" w:rsidRPr="00EB473F" w:rsidRDefault="000F7716" w:rsidP="00EB473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709"/>
        <w:contextualSpacing/>
        <w:jc w:val="center"/>
        <w:rPr>
          <w:rFonts w:ascii="Arial Narrow" w:eastAsia="Times New Roman" w:hAnsi="Arial Narrow" w:cs="Times New Roman"/>
          <w:b/>
          <w:sz w:val="17"/>
          <w:szCs w:val="17"/>
          <w:lang w:eastAsia="ru-RU"/>
        </w:rPr>
      </w:pPr>
      <w:r w:rsidRPr="00EB473F">
        <w:rPr>
          <w:rFonts w:ascii="Arial Narrow" w:eastAsia="Times New Roman" w:hAnsi="Arial Narrow" w:cs="Times New Roman"/>
          <w:b/>
          <w:sz w:val="17"/>
          <w:szCs w:val="17"/>
          <w:lang w:eastAsia="ru-RU"/>
        </w:rPr>
        <w:t>Внимание! Заявка на участие в конгрессе  является неотъемлемой частью договора.</w:t>
      </w:r>
    </w:p>
    <w:p w:rsidR="000466E0" w:rsidRPr="00EB473F" w:rsidRDefault="00CC2F5A" w:rsidP="0033043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709"/>
        <w:contextualSpacing/>
        <w:jc w:val="center"/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</w:pPr>
      <w:r w:rsidRPr="00EB473F"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  <w:t>Подробная информ</w:t>
      </w:r>
      <w:r w:rsidR="000F7716" w:rsidRPr="00EB473F"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  <w:t xml:space="preserve">ация о конгрессе </w:t>
      </w:r>
      <w:r w:rsidRPr="00EB473F"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  <w:t>на сайтах:</w:t>
      </w:r>
    </w:p>
    <w:p w:rsidR="00CC2F5A" w:rsidRPr="00EB473F" w:rsidRDefault="00CC2F5A" w:rsidP="0033043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709"/>
        <w:contextualSpacing/>
        <w:jc w:val="center"/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</w:pPr>
      <w:r w:rsidRPr="00EB473F">
        <w:rPr>
          <w:rFonts w:ascii="Arial Narrow" w:eastAsia="Times New Roman" w:hAnsi="Arial Narrow" w:cs="Times New Roman"/>
          <w:b/>
          <w:color w:val="002060"/>
          <w:sz w:val="17"/>
          <w:szCs w:val="17"/>
          <w:lang w:eastAsia="ru-RU"/>
        </w:rPr>
        <w:t xml:space="preserve"> www.vet-kongress.com,  www.rosvet.org</w:t>
      </w:r>
      <w:bookmarkStart w:id="0" w:name="_GoBack"/>
      <w:bookmarkEnd w:id="0"/>
    </w:p>
    <w:sectPr w:rsidR="00CC2F5A" w:rsidRPr="00EB473F" w:rsidSect="00EB473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5D6"/>
    <w:multiLevelType w:val="hybridMultilevel"/>
    <w:tmpl w:val="7FFECE3A"/>
    <w:lvl w:ilvl="0" w:tplc="EB0020C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023996"/>
    <w:multiLevelType w:val="hybridMultilevel"/>
    <w:tmpl w:val="CFD0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1E9B"/>
    <w:multiLevelType w:val="hybridMultilevel"/>
    <w:tmpl w:val="93A84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B7DD9"/>
    <w:multiLevelType w:val="hybridMultilevel"/>
    <w:tmpl w:val="78000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1766"/>
    <w:multiLevelType w:val="multilevel"/>
    <w:tmpl w:val="658E7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222512EA"/>
    <w:multiLevelType w:val="multilevel"/>
    <w:tmpl w:val="886C09C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1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29B37386"/>
    <w:multiLevelType w:val="multilevel"/>
    <w:tmpl w:val="D61A62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BA6284E"/>
    <w:multiLevelType w:val="hybridMultilevel"/>
    <w:tmpl w:val="D1FE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94137"/>
    <w:multiLevelType w:val="hybridMultilevel"/>
    <w:tmpl w:val="85429AC4"/>
    <w:lvl w:ilvl="0" w:tplc="D65E82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93823"/>
    <w:multiLevelType w:val="hybridMultilevel"/>
    <w:tmpl w:val="2C448FE0"/>
    <w:lvl w:ilvl="0" w:tplc="8E84048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FF0324"/>
    <w:multiLevelType w:val="hybridMultilevel"/>
    <w:tmpl w:val="1C2E9042"/>
    <w:lvl w:ilvl="0" w:tplc="D90653D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81684"/>
    <w:multiLevelType w:val="hybridMultilevel"/>
    <w:tmpl w:val="49D4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675D8"/>
    <w:multiLevelType w:val="multilevel"/>
    <w:tmpl w:val="DF8232F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13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>
    <w:nsid w:val="66DE23F2"/>
    <w:multiLevelType w:val="hybridMultilevel"/>
    <w:tmpl w:val="82CC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D522B"/>
    <w:multiLevelType w:val="hybridMultilevel"/>
    <w:tmpl w:val="231A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35DCD"/>
    <w:multiLevelType w:val="hybridMultilevel"/>
    <w:tmpl w:val="80F2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  <w:num w:numId="14">
    <w:abstractNumId w:val="15"/>
  </w:num>
  <w:num w:numId="15">
    <w:abstractNumId w:val="14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B0"/>
    <w:rsid w:val="00026161"/>
    <w:rsid w:val="00027CEE"/>
    <w:rsid w:val="00036035"/>
    <w:rsid w:val="000466E0"/>
    <w:rsid w:val="00071C0C"/>
    <w:rsid w:val="000862AD"/>
    <w:rsid w:val="00091F08"/>
    <w:rsid w:val="000B7E49"/>
    <w:rsid w:val="000D0132"/>
    <w:rsid w:val="000E3092"/>
    <w:rsid w:val="000F4CD0"/>
    <w:rsid w:val="000F7716"/>
    <w:rsid w:val="00101AB0"/>
    <w:rsid w:val="001058C6"/>
    <w:rsid w:val="00173FB3"/>
    <w:rsid w:val="001C66A4"/>
    <w:rsid w:val="00201AD7"/>
    <w:rsid w:val="00282D5A"/>
    <w:rsid w:val="00285A42"/>
    <w:rsid w:val="002C40B0"/>
    <w:rsid w:val="002E0958"/>
    <w:rsid w:val="00316D45"/>
    <w:rsid w:val="003226D4"/>
    <w:rsid w:val="0033043A"/>
    <w:rsid w:val="00341433"/>
    <w:rsid w:val="00341E60"/>
    <w:rsid w:val="003871E4"/>
    <w:rsid w:val="00393458"/>
    <w:rsid w:val="003A1160"/>
    <w:rsid w:val="004068CE"/>
    <w:rsid w:val="00410F12"/>
    <w:rsid w:val="0043261E"/>
    <w:rsid w:val="0044432F"/>
    <w:rsid w:val="00447882"/>
    <w:rsid w:val="00492594"/>
    <w:rsid w:val="004C2E6F"/>
    <w:rsid w:val="004D3503"/>
    <w:rsid w:val="004D3FF6"/>
    <w:rsid w:val="004F4D0A"/>
    <w:rsid w:val="004F6C23"/>
    <w:rsid w:val="00515A84"/>
    <w:rsid w:val="00520D0D"/>
    <w:rsid w:val="005243F6"/>
    <w:rsid w:val="005372EB"/>
    <w:rsid w:val="00561E72"/>
    <w:rsid w:val="00564967"/>
    <w:rsid w:val="00594AA2"/>
    <w:rsid w:val="005A2EE4"/>
    <w:rsid w:val="005A71B0"/>
    <w:rsid w:val="005D1C36"/>
    <w:rsid w:val="00600A2B"/>
    <w:rsid w:val="0060622D"/>
    <w:rsid w:val="00607527"/>
    <w:rsid w:val="00613B30"/>
    <w:rsid w:val="00614F58"/>
    <w:rsid w:val="0062090D"/>
    <w:rsid w:val="006231C8"/>
    <w:rsid w:val="006308F7"/>
    <w:rsid w:val="006A5392"/>
    <w:rsid w:val="00746D12"/>
    <w:rsid w:val="00757163"/>
    <w:rsid w:val="007A23C7"/>
    <w:rsid w:val="007B03B9"/>
    <w:rsid w:val="007B71E3"/>
    <w:rsid w:val="007C5271"/>
    <w:rsid w:val="007C6A3C"/>
    <w:rsid w:val="007F619C"/>
    <w:rsid w:val="007F6293"/>
    <w:rsid w:val="00815298"/>
    <w:rsid w:val="00823EB6"/>
    <w:rsid w:val="00853433"/>
    <w:rsid w:val="00860767"/>
    <w:rsid w:val="0087107C"/>
    <w:rsid w:val="008B5BEF"/>
    <w:rsid w:val="008C0368"/>
    <w:rsid w:val="008C1805"/>
    <w:rsid w:val="008D45E5"/>
    <w:rsid w:val="008F0B98"/>
    <w:rsid w:val="00905D0A"/>
    <w:rsid w:val="00930ED6"/>
    <w:rsid w:val="009600B2"/>
    <w:rsid w:val="00981427"/>
    <w:rsid w:val="009A7ED3"/>
    <w:rsid w:val="009C5C7B"/>
    <w:rsid w:val="009F1D91"/>
    <w:rsid w:val="009F4160"/>
    <w:rsid w:val="00A03206"/>
    <w:rsid w:val="00A27F5A"/>
    <w:rsid w:val="00A806E2"/>
    <w:rsid w:val="00A93CEF"/>
    <w:rsid w:val="00A96526"/>
    <w:rsid w:val="00AB38D1"/>
    <w:rsid w:val="00AC7B07"/>
    <w:rsid w:val="00AD0229"/>
    <w:rsid w:val="00AE77C7"/>
    <w:rsid w:val="00B16E08"/>
    <w:rsid w:val="00B4240A"/>
    <w:rsid w:val="00B639F9"/>
    <w:rsid w:val="00B7691D"/>
    <w:rsid w:val="00B850C7"/>
    <w:rsid w:val="00BA18FD"/>
    <w:rsid w:val="00BA44D5"/>
    <w:rsid w:val="00BB24BE"/>
    <w:rsid w:val="00BC1AB4"/>
    <w:rsid w:val="00BC3368"/>
    <w:rsid w:val="00C04F05"/>
    <w:rsid w:val="00C45F20"/>
    <w:rsid w:val="00C70F20"/>
    <w:rsid w:val="00CC2F5A"/>
    <w:rsid w:val="00D00914"/>
    <w:rsid w:val="00D01904"/>
    <w:rsid w:val="00D1509C"/>
    <w:rsid w:val="00D24072"/>
    <w:rsid w:val="00D47D26"/>
    <w:rsid w:val="00D76F69"/>
    <w:rsid w:val="00DA75CF"/>
    <w:rsid w:val="00DC78CB"/>
    <w:rsid w:val="00DE5F59"/>
    <w:rsid w:val="00DF52E1"/>
    <w:rsid w:val="00E10545"/>
    <w:rsid w:val="00E1698A"/>
    <w:rsid w:val="00E2042F"/>
    <w:rsid w:val="00E34F5B"/>
    <w:rsid w:val="00E518CA"/>
    <w:rsid w:val="00E53731"/>
    <w:rsid w:val="00E5701A"/>
    <w:rsid w:val="00E62BDA"/>
    <w:rsid w:val="00EB292C"/>
    <w:rsid w:val="00EB473F"/>
    <w:rsid w:val="00EC1637"/>
    <w:rsid w:val="00ED0E83"/>
    <w:rsid w:val="00ED3109"/>
    <w:rsid w:val="00ED532E"/>
    <w:rsid w:val="00EE3E61"/>
    <w:rsid w:val="00F3500D"/>
    <w:rsid w:val="00F436C0"/>
    <w:rsid w:val="00F44DC4"/>
    <w:rsid w:val="00F45E18"/>
    <w:rsid w:val="00F61CF9"/>
    <w:rsid w:val="00F73221"/>
    <w:rsid w:val="00FA3FF0"/>
    <w:rsid w:val="00FC1CB5"/>
    <w:rsid w:val="00F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2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2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congress@rosve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ongress@ros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5706830@expoka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BD42-702C-4DF0-9C80-12254460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anokhina</dc:creator>
  <cp:lastModifiedBy>Акимова Татьяна Владимировна</cp:lastModifiedBy>
  <cp:revision>6</cp:revision>
  <cp:lastPrinted>2013-12-02T10:24:00Z</cp:lastPrinted>
  <dcterms:created xsi:type="dcterms:W3CDTF">2014-01-17T07:52:00Z</dcterms:created>
  <dcterms:modified xsi:type="dcterms:W3CDTF">2014-01-31T13:12:00Z</dcterms:modified>
</cp:coreProperties>
</file>